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DF4" w:rsidRDefault="00AF1DF4" w:rsidP="00AF1DF4">
      <w:pPr>
        <w:rPr>
          <w:lang w:val="ca-ES"/>
        </w:rPr>
      </w:pPr>
      <w:bookmarkStart w:id="0" w:name="_GoBack"/>
      <w:bookmarkEnd w:id="0"/>
    </w:p>
    <w:tbl>
      <w:tblPr>
        <w:tblW w:w="1015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8"/>
        <w:gridCol w:w="1141"/>
        <w:gridCol w:w="6998"/>
      </w:tblGrid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NÚMERO DECRET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6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CONTIINGUT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2023DECR000009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06/02/2023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ORDINARI 13022023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13/02/2023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 </w:t>
            </w: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LLISTA PROV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 </w:t>
            </w: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AMDESA I TRIBUNAL ESTABILIT AUX NETEJA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2023DECR000011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13/02/2023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012023 01022023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2023DECR000012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13/02/2023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LLISTA I TRIBUNAL ESTABILI AUX ADTIU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2023DECR000013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16/02/2023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ACTUALITZACIO RETRIBUCIO AUX NETEJA SMI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2023DECR000014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01/03/2023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SUBVENCIO FOMENT TEIXIT COMERCIAL FIRES 2.021,00 €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2023DECR000015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SUBVENCIO DIBA PLNS OCUPACIO 2023 10.070,00 €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2023DECR000016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022023 01032023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2023DECR000017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EQUIPAMENTS ESPRTIUS 2.145,32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2023DECR000018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RENUNCIS SUBV DIBA DINAMITZACIO ESPORT LOCAL 2.884,00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2023DECR000019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EQUITAT EDUCATIVA 1.500,00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2023DECR000020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NOMENAMENT ESTABILITZACIO AUX NETEJA RNL INDEFINIT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2023DECR000021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NOMENAMENT INDEFINIT SAF ESTABILIT AUXILIAR ADTIU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2023DECR000022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13/03/2023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ADJ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CM </w:t>
            </w: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OBRES MILLORA SEGUERTAT VIAL A VILANOVA DE SAU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LIQUIDACIO PRESSUPOST 2022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2023DECR000024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27/03/2023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ADJUDICACIO CM OBRES PPI 2023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2023DECR000025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27/03/2023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ENDARRERIMENT PLE MES ABRIL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2023DECR000026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17/04/2023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SEGON ENDARRERIMENT PLE ABRIL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2023DECR000027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17/04/2023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ACCEPTACIO SUBV DIBA FP FINANAÇ SS BASICS 23/Y/337281 1500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2023DECR000028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17/04/2023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32023 01042023</w:t>
            </w:r>
          </w:p>
        </w:tc>
      </w:tr>
      <w:tr w:rsidR="00AF1DF4" w:rsidRPr="00AF1DF4" w:rsidTr="000C3E7D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2023DECR000029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20/04/2023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F4" w:rsidRPr="00AF1DF4" w:rsidRDefault="00AF1DF4" w:rsidP="000C3E7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AF1DF4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LLOCS PROPAGANDA I ACTES ELECTORALS</w:t>
            </w:r>
          </w:p>
        </w:tc>
      </w:tr>
    </w:tbl>
    <w:p w:rsidR="00AF1DF4" w:rsidRDefault="00AF1DF4" w:rsidP="00AF1DF4">
      <w:pPr>
        <w:rPr>
          <w:lang w:val="ca-ES"/>
        </w:rPr>
      </w:pPr>
    </w:p>
    <w:p w:rsidR="00AF1DF4" w:rsidRPr="00AF1DF4" w:rsidRDefault="00AF1DF4" w:rsidP="00AF1DF4">
      <w:pPr>
        <w:rPr>
          <w:lang w:val="ca-ES"/>
        </w:rPr>
      </w:pPr>
    </w:p>
    <w:sectPr w:rsidR="00AF1DF4" w:rsidRPr="00AF1D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F1A" w:rsidRDefault="00DA1F1A" w:rsidP="00170FCE">
      <w:pPr>
        <w:spacing w:after="0" w:line="240" w:lineRule="auto"/>
      </w:pPr>
      <w:r>
        <w:separator/>
      </w:r>
    </w:p>
  </w:endnote>
  <w:endnote w:type="continuationSeparator" w:id="0">
    <w:p w:rsidR="00DA1F1A" w:rsidRDefault="00DA1F1A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F1A" w:rsidRDefault="00DA1F1A" w:rsidP="00170FCE">
      <w:pPr>
        <w:spacing w:after="0" w:line="240" w:lineRule="auto"/>
      </w:pPr>
      <w:r>
        <w:separator/>
      </w:r>
    </w:p>
  </w:footnote>
  <w:footnote w:type="continuationSeparator" w:id="0">
    <w:p w:rsidR="00DA1F1A" w:rsidRDefault="00DA1F1A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70FCE"/>
    <w:rsid w:val="001F5932"/>
    <w:rsid w:val="00365371"/>
    <w:rsid w:val="003C4809"/>
    <w:rsid w:val="004E00D2"/>
    <w:rsid w:val="0080542A"/>
    <w:rsid w:val="00AF1DF4"/>
    <w:rsid w:val="00DA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AF1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1D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AF1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1D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1291</Characters>
  <Application>Microsoft Office Word</Application>
  <DocSecurity>0</DocSecurity>
  <Lines>10</Lines>
  <Paragraphs>3</Paragraphs>
  <ScaleCrop>false</ScaleCrop>
  <Company>OVH SAS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(X2023000050)</dc:title>
  <dc:subject/>
  <dc:creator>jpbaurier</dc:creator>
  <cp:keywords/>
  <dc:description/>
  <cp:lastModifiedBy>iadmin</cp:lastModifiedBy>
  <cp:revision>4</cp:revision>
  <dcterms:created xsi:type="dcterms:W3CDTF">2023-04-24T17:17:00Z</dcterms:created>
  <dcterms:modified xsi:type="dcterms:W3CDTF">2023-04-24T17:21:00Z</dcterms:modified>
</cp:coreProperties>
</file>